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657D" w14:textId="77777777" w:rsidR="00A92955" w:rsidRDefault="00A92955" w:rsidP="00A92955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14:paraId="339C310C" w14:textId="77777777" w:rsidR="00F0328C" w:rsidRDefault="00A92955" w:rsidP="00A92955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A92955">
        <w:rPr>
          <w:rFonts w:ascii="Arial" w:hAnsi="Arial" w:cs="Arial"/>
          <w:b/>
          <w:sz w:val="28"/>
          <w:szCs w:val="28"/>
          <w:lang w:val="sl-SI"/>
        </w:rPr>
        <w:t>SPLOŠNI POGOJI</w:t>
      </w:r>
      <w:r w:rsidR="00BF6428">
        <w:rPr>
          <w:rFonts w:ascii="Arial" w:hAnsi="Arial" w:cs="Arial"/>
          <w:b/>
          <w:sz w:val="28"/>
          <w:szCs w:val="28"/>
          <w:lang w:val="sl-SI"/>
        </w:rPr>
        <w:t xml:space="preserve"> POSLOVANJA</w:t>
      </w:r>
    </w:p>
    <w:p w14:paraId="0A125B86" w14:textId="77777777" w:rsidR="002671D5" w:rsidRPr="00A92955" w:rsidRDefault="002671D5" w:rsidP="00A92955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14:paraId="7D4DE610" w14:textId="77777777" w:rsidR="00A92955" w:rsidRDefault="00A92955" w:rsidP="00A9295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Splošno</w:t>
      </w:r>
    </w:p>
    <w:p w14:paraId="307FF178" w14:textId="77777777" w:rsidR="00A92955" w:rsidRPr="00A92955" w:rsidRDefault="00A92955" w:rsidP="00A92955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375F5399" w14:textId="2F063D26" w:rsidR="002417C0" w:rsidRDefault="00A92955" w:rsidP="00A9295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A92955">
        <w:rPr>
          <w:rFonts w:ascii="Arial" w:hAnsi="Arial" w:cs="Arial"/>
          <w:lang w:val="sl-SI"/>
        </w:rPr>
        <w:t xml:space="preserve">Splošni prodajni pogoji, navedeni v nadaljevanju, veljajo za vse pogodbe, sklenjene med </w:t>
      </w:r>
      <w:r w:rsidR="00640F3F">
        <w:rPr>
          <w:rFonts w:ascii="Arial" w:hAnsi="Arial" w:cs="Arial"/>
          <w:lang w:val="sl-SI"/>
        </w:rPr>
        <w:t>K</w:t>
      </w:r>
      <w:r w:rsidRPr="00A92955">
        <w:rPr>
          <w:rFonts w:ascii="Arial" w:hAnsi="Arial" w:cs="Arial"/>
          <w:lang w:val="sl-SI"/>
        </w:rPr>
        <w:t>upcem in Matic</w:t>
      </w:r>
      <w:r w:rsidR="009A0449">
        <w:rPr>
          <w:rFonts w:ascii="Arial" w:hAnsi="Arial" w:cs="Arial"/>
          <w:lang w:val="sl-SI"/>
        </w:rPr>
        <w:t>a</w:t>
      </w:r>
      <w:r w:rsidRPr="00A92955">
        <w:rPr>
          <w:rFonts w:ascii="Arial" w:hAnsi="Arial" w:cs="Arial"/>
          <w:lang w:val="sl-SI"/>
        </w:rPr>
        <w:t xml:space="preserve"> MB d.o.o. (v nadaljevanju prodajalcem), razen, če ni v pogodbi drugače določeno. Prodajni pogoji veljajo za vsa prihodnja poslovna razmerja in do preklica ali njihove spremembe, ki bo javno objavljena.</w:t>
      </w:r>
    </w:p>
    <w:p w14:paraId="5F16E79A" w14:textId="77777777" w:rsidR="00A63D33" w:rsidRDefault="00A63D33" w:rsidP="005454E9">
      <w:pPr>
        <w:pStyle w:val="Odstavekseznama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 javno objavo pogojev, se smatra, da so priznani s strani kupca.</w:t>
      </w:r>
    </w:p>
    <w:p w14:paraId="0CBFE2AE" w14:textId="77777777" w:rsidR="00A92955" w:rsidRPr="005454E9" w:rsidRDefault="00A92955" w:rsidP="005454E9">
      <w:pPr>
        <w:spacing w:after="0"/>
        <w:jc w:val="both"/>
        <w:rPr>
          <w:rFonts w:ascii="Arial" w:hAnsi="Arial" w:cs="Arial"/>
          <w:sz w:val="28"/>
          <w:szCs w:val="28"/>
          <w:lang w:val="sl-SI"/>
        </w:rPr>
      </w:pPr>
    </w:p>
    <w:p w14:paraId="3867D79F" w14:textId="77777777" w:rsidR="00A92955" w:rsidRDefault="00A92955" w:rsidP="00A9295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Ponudbe in sklenitev pogodbe</w:t>
      </w:r>
    </w:p>
    <w:p w14:paraId="02C7C143" w14:textId="77777777" w:rsidR="00A63D33" w:rsidRDefault="00A63D33" w:rsidP="00A63D33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444DDA4B" w14:textId="77777777" w:rsidR="00A63D33" w:rsidRDefault="00A63D33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Naše ponudbe niso zavezujoče, razen če jih tako izrecno označimo.</w:t>
      </w:r>
    </w:p>
    <w:p w14:paraId="79BC3681" w14:textId="77777777" w:rsidR="00A63D33" w:rsidRDefault="00A63D33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Podatki o blagu (zlasti tehnične dimenzije, podatki o lastnostih</w:t>
      </w:r>
      <w:r w:rsidR="008E683E">
        <w:rPr>
          <w:rFonts w:ascii="Arial" w:hAnsi="Arial" w:cs="Arial"/>
          <w:lang w:val="sl-SI"/>
        </w:rPr>
        <w:t>, opisi v informacijskih gradivih) so le približni in ne zagotavljajo popolnega ujemanja in garancije, razen kjer je to točno definirano in zapisano.</w:t>
      </w:r>
    </w:p>
    <w:p w14:paraId="4483D9BD" w14:textId="77777777" w:rsidR="00E70185" w:rsidRDefault="00EB100C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Kupec</w:t>
      </w:r>
      <w:r w:rsidR="00E70185">
        <w:rPr>
          <w:rFonts w:ascii="Arial" w:hAnsi="Arial" w:cs="Arial"/>
          <w:lang w:val="sl-SI"/>
        </w:rPr>
        <w:t xml:space="preserve"> je odgovoren, da izbere pravi izdelek, ki ustreza njegovim pogojem uporabe in tehničnim zahtevam.</w:t>
      </w:r>
    </w:p>
    <w:p w14:paraId="114510A3" w14:textId="77777777" w:rsidR="00A92955" w:rsidRDefault="00A63D33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Naročila morajo biti v pisni oblike (</w:t>
      </w:r>
      <w:r w:rsidR="008E683E">
        <w:rPr>
          <w:rFonts w:ascii="Arial" w:hAnsi="Arial" w:cs="Arial"/>
          <w:lang w:val="sl-SI"/>
        </w:rPr>
        <w:t>n</w:t>
      </w:r>
      <w:r>
        <w:rPr>
          <w:rFonts w:ascii="Arial" w:hAnsi="Arial" w:cs="Arial"/>
          <w:lang w:val="sl-SI"/>
        </w:rPr>
        <w:t xml:space="preserve">aročilnica, </w:t>
      </w:r>
      <w:proofErr w:type="spellStart"/>
      <w:r>
        <w:rPr>
          <w:rFonts w:ascii="Arial" w:hAnsi="Arial" w:cs="Arial"/>
          <w:lang w:val="sl-SI"/>
        </w:rPr>
        <w:t>fax</w:t>
      </w:r>
      <w:proofErr w:type="spellEnd"/>
      <w:r>
        <w:rPr>
          <w:rFonts w:ascii="Arial" w:hAnsi="Arial" w:cs="Arial"/>
          <w:lang w:val="sl-SI"/>
        </w:rPr>
        <w:t>., SMS, e-sporočilo, drugo), saj v nasprotnem ne moremo zagotoviti točnosti izvedbe naročila.</w:t>
      </w:r>
    </w:p>
    <w:p w14:paraId="219C030D" w14:textId="77777777" w:rsidR="00667D55" w:rsidRDefault="00667D55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Če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 xml:space="preserve"> potrebuje dodatne certifikate ali ateste mora to sporočiti </w:t>
      </w:r>
      <w:r w:rsidR="00640F3F">
        <w:rPr>
          <w:rFonts w:ascii="Arial" w:hAnsi="Arial" w:cs="Arial"/>
          <w:lang w:val="sl-SI"/>
        </w:rPr>
        <w:t xml:space="preserve">pravočasno </w:t>
      </w:r>
      <w:r>
        <w:rPr>
          <w:rFonts w:ascii="Arial" w:hAnsi="Arial" w:cs="Arial"/>
          <w:lang w:val="sl-SI"/>
        </w:rPr>
        <w:t>ozir</w:t>
      </w:r>
      <w:r w:rsidR="00640F3F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>m</w:t>
      </w:r>
      <w:r w:rsidR="00640F3F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zahtevati s ponudbo ali ob naročilu. Stroške, ki pri tem nastanejo nosi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>.</w:t>
      </w:r>
    </w:p>
    <w:p w14:paraId="792DC849" w14:textId="77777777" w:rsidR="00A63D33" w:rsidRDefault="008E683E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Sprejeto naročilo moramo potrditi. </w:t>
      </w:r>
      <w:r w:rsidR="00FE3114">
        <w:rPr>
          <w:rFonts w:ascii="Arial" w:hAnsi="Arial" w:cs="Arial"/>
          <w:lang w:val="sl-SI"/>
        </w:rPr>
        <w:t>Prodajalec si pridržuje pravico, da zavrne celotno ali del naročila, brez navedbe razlogov.</w:t>
      </w:r>
    </w:p>
    <w:p w14:paraId="6C698C0E" w14:textId="77777777" w:rsidR="00B324D6" w:rsidRDefault="00B324D6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Potrjenega naročila ni mogoče stornirati, še posebej, če gre za izdelke namenjene točno določenemu kupcu.</w:t>
      </w:r>
    </w:p>
    <w:p w14:paraId="282EF8E3" w14:textId="77777777" w:rsidR="00771CB5" w:rsidRDefault="00771CB5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 času med oddajo ponudbe do prejema naročila</w:t>
      </w:r>
      <w:r w:rsidR="00B324D6">
        <w:rPr>
          <w:rFonts w:ascii="Arial" w:hAnsi="Arial" w:cs="Arial"/>
          <w:lang w:val="sl-SI"/>
        </w:rPr>
        <w:t xml:space="preserve"> se lahko zaloge spremenijo, zato se</w:t>
      </w:r>
      <w:r>
        <w:rPr>
          <w:rFonts w:ascii="Arial" w:hAnsi="Arial" w:cs="Arial"/>
          <w:lang w:val="sl-SI"/>
        </w:rPr>
        <w:t xml:space="preserve"> </w:t>
      </w:r>
      <w:r w:rsidR="00B324D6">
        <w:rPr>
          <w:rFonts w:ascii="Arial" w:hAnsi="Arial" w:cs="Arial"/>
          <w:lang w:val="sl-SI"/>
        </w:rPr>
        <w:t>d</w:t>
      </w:r>
      <w:r>
        <w:rPr>
          <w:rFonts w:ascii="Arial" w:hAnsi="Arial" w:cs="Arial"/>
          <w:lang w:val="sl-SI"/>
        </w:rPr>
        <w:t>obavni rok ponovno določi.</w:t>
      </w:r>
    </w:p>
    <w:p w14:paraId="2D0EE36C" w14:textId="77777777" w:rsidR="00771CB5" w:rsidRDefault="00771CB5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Ob naročilu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 xml:space="preserve"> sprejema možnost, da nastopi +/- 6% količinskega odstopanja pri posamezni poziciji.</w:t>
      </w:r>
    </w:p>
    <w:p w14:paraId="2F378099" w14:textId="77777777" w:rsidR="00FE3114" w:rsidRPr="00A63D33" w:rsidRDefault="00FE3114" w:rsidP="00A63D33">
      <w:pPr>
        <w:pStyle w:val="Odstavekseznama"/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Vzorčenje po ISO </w:t>
      </w:r>
      <w:r w:rsidR="00E70185">
        <w:rPr>
          <w:rFonts w:ascii="Arial" w:hAnsi="Arial" w:cs="Arial"/>
          <w:lang w:val="sl-SI"/>
        </w:rPr>
        <w:t>2859 dopušča 2,5% izmeta na LOT (AQL –</w:t>
      </w:r>
      <w:proofErr w:type="spellStart"/>
      <w:r w:rsidR="00E70185">
        <w:rPr>
          <w:rFonts w:ascii="Arial" w:hAnsi="Arial" w:cs="Arial"/>
          <w:lang w:val="sl-SI"/>
        </w:rPr>
        <w:t>acceptance</w:t>
      </w:r>
      <w:proofErr w:type="spellEnd"/>
      <w:r w:rsidR="00E70185">
        <w:rPr>
          <w:rFonts w:ascii="Arial" w:hAnsi="Arial" w:cs="Arial"/>
          <w:lang w:val="sl-SI"/>
        </w:rPr>
        <w:t xml:space="preserve"> </w:t>
      </w:r>
      <w:proofErr w:type="spellStart"/>
      <w:r w:rsidR="00E70185">
        <w:rPr>
          <w:rFonts w:ascii="Arial" w:hAnsi="Arial" w:cs="Arial"/>
          <w:lang w:val="sl-SI"/>
        </w:rPr>
        <w:t>quality</w:t>
      </w:r>
      <w:proofErr w:type="spellEnd"/>
      <w:r w:rsidR="00E70185">
        <w:rPr>
          <w:rFonts w:ascii="Arial" w:hAnsi="Arial" w:cs="Arial"/>
          <w:lang w:val="sl-SI"/>
        </w:rPr>
        <w:t xml:space="preserve"> limit).</w:t>
      </w:r>
    </w:p>
    <w:p w14:paraId="7F4D49AA" w14:textId="77777777" w:rsidR="002417C0" w:rsidRDefault="002417C0">
      <w:pPr>
        <w:rPr>
          <w:rFonts w:ascii="Arial" w:hAnsi="Arial" w:cs="Arial"/>
          <w:lang w:val="sl-SI"/>
        </w:rPr>
      </w:pPr>
    </w:p>
    <w:p w14:paraId="53100807" w14:textId="77777777" w:rsidR="002671D5" w:rsidRDefault="002671D5">
      <w:pPr>
        <w:rPr>
          <w:rFonts w:ascii="Arial" w:hAnsi="Arial" w:cs="Arial"/>
          <w:lang w:val="sl-SI"/>
        </w:rPr>
      </w:pPr>
    </w:p>
    <w:p w14:paraId="2910C564" w14:textId="77777777" w:rsidR="002671D5" w:rsidRDefault="002671D5">
      <w:pPr>
        <w:rPr>
          <w:rFonts w:ascii="Arial" w:hAnsi="Arial" w:cs="Arial"/>
          <w:lang w:val="sl-SI"/>
        </w:rPr>
      </w:pPr>
    </w:p>
    <w:p w14:paraId="037166CC" w14:textId="77777777" w:rsidR="00716DBF" w:rsidRDefault="00343377" w:rsidP="00716DBF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lastRenderedPageBreak/>
        <w:t>Dobavni roki</w:t>
      </w:r>
    </w:p>
    <w:p w14:paraId="30814EF1" w14:textId="77777777" w:rsidR="00716DBF" w:rsidRDefault="00716DBF" w:rsidP="00716DBF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6BBE3B2E" w14:textId="77777777" w:rsidR="00E70185" w:rsidRDefault="00343377" w:rsidP="00343377">
      <w:pPr>
        <w:pStyle w:val="Odstavekseznama"/>
        <w:numPr>
          <w:ilvl w:val="0"/>
          <w:numId w:val="8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Dobavni roki ali roki, za katere ni izrecno potrjeno in dogovorjeno, niso zavezujoči</w:t>
      </w:r>
      <w:r w:rsidR="00716DBF" w:rsidRPr="00343377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Možna so odstopanja. </w:t>
      </w:r>
      <w:r w:rsidR="006A2ABA">
        <w:rPr>
          <w:rFonts w:ascii="Arial" w:hAnsi="Arial" w:cs="Arial"/>
          <w:lang w:val="sl-SI"/>
        </w:rPr>
        <w:t xml:space="preserve">  </w:t>
      </w:r>
      <w:r w:rsidR="00E70185">
        <w:rPr>
          <w:rFonts w:ascii="Arial" w:hAnsi="Arial" w:cs="Arial"/>
          <w:lang w:val="sl-SI"/>
        </w:rPr>
        <w:t xml:space="preserve">Prodajalec se bo </w:t>
      </w:r>
      <w:r w:rsidR="00C74724">
        <w:rPr>
          <w:rFonts w:ascii="Arial" w:hAnsi="Arial" w:cs="Arial"/>
          <w:lang w:val="sl-SI"/>
        </w:rPr>
        <w:t>potrudil</w:t>
      </w:r>
      <w:r w:rsidR="00E70185">
        <w:rPr>
          <w:rFonts w:ascii="Arial" w:hAnsi="Arial" w:cs="Arial"/>
          <w:lang w:val="sl-SI"/>
        </w:rPr>
        <w:t xml:space="preserve">, da bo spoštoval dobavne roke navedene v ponudbi, čeprav so ti informativni in </w:t>
      </w:r>
      <w:proofErr w:type="spellStart"/>
      <w:r w:rsidR="00E70185">
        <w:rPr>
          <w:rFonts w:ascii="Arial" w:hAnsi="Arial" w:cs="Arial"/>
          <w:lang w:val="sl-SI"/>
        </w:rPr>
        <w:t>nezavezujoči</w:t>
      </w:r>
      <w:proofErr w:type="spellEnd"/>
      <w:r w:rsidR="00E70185">
        <w:rPr>
          <w:rFonts w:ascii="Arial" w:hAnsi="Arial" w:cs="Arial"/>
          <w:lang w:val="sl-SI"/>
        </w:rPr>
        <w:t>.</w:t>
      </w:r>
    </w:p>
    <w:p w14:paraId="7BF1466C" w14:textId="77777777" w:rsidR="00E70185" w:rsidRDefault="00E70185" w:rsidP="00E70185">
      <w:pPr>
        <w:pStyle w:val="Odstavekseznama"/>
        <w:rPr>
          <w:rFonts w:ascii="Arial" w:hAnsi="Arial" w:cs="Arial"/>
          <w:lang w:val="sl-SI"/>
        </w:rPr>
      </w:pPr>
    </w:p>
    <w:p w14:paraId="7227A108" w14:textId="77777777" w:rsidR="00716DBF" w:rsidRDefault="00A05FD0" w:rsidP="005454E9">
      <w:pPr>
        <w:pStyle w:val="Odstavekseznama"/>
        <w:numPr>
          <w:ilvl w:val="0"/>
          <w:numId w:val="8"/>
        </w:num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 primeru, da od naših partnerjev ali podizvajalcev ne prejmemo dobav ali storitev iz razlogov za katere navkljub ustreznemu kritju nismo odgovorni ali, če pride do višje sile, bomo o tem obvestili kupca. Višja sila vključuje vse druge nepredvidljive dogodke po sklenitvi pogodbe, za katere objektivno ne moremo biti odgovorni. Prodajalec obvesti kupca o spremembi dobavnega roka</w:t>
      </w:r>
      <w:r w:rsidR="008F4597">
        <w:rPr>
          <w:rFonts w:ascii="Arial" w:hAnsi="Arial" w:cs="Arial"/>
          <w:lang w:val="sl-SI"/>
        </w:rPr>
        <w:t>, ko dobi informacijo o spremembi oziroma zamudi, ki vpliva na dobavni rok.</w:t>
      </w:r>
    </w:p>
    <w:p w14:paraId="75599D39" w14:textId="77777777" w:rsidR="00771CB5" w:rsidRPr="005454E9" w:rsidRDefault="00771CB5" w:rsidP="005454E9">
      <w:pPr>
        <w:spacing w:after="0"/>
        <w:rPr>
          <w:rFonts w:ascii="Arial" w:hAnsi="Arial" w:cs="Arial"/>
          <w:sz w:val="28"/>
          <w:szCs w:val="28"/>
          <w:lang w:val="sl-SI"/>
        </w:rPr>
      </w:pPr>
    </w:p>
    <w:p w14:paraId="09F19483" w14:textId="77777777" w:rsidR="00771CB5" w:rsidRDefault="00771CB5" w:rsidP="00771CB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Plačilni pogoji</w:t>
      </w:r>
    </w:p>
    <w:p w14:paraId="13DB225C" w14:textId="77777777" w:rsidR="00771CB5" w:rsidRDefault="00771CB5" w:rsidP="00771CB5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58C1E2CF" w14:textId="77777777" w:rsidR="00771CB5" w:rsidRDefault="00771CB5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 w:rsidRPr="00771CB5">
        <w:rPr>
          <w:rFonts w:ascii="Arial" w:hAnsi="Arial" w:cs="Arial"/>
          <w:lang w:val="sl-SI"/>
        </w:rPr>
        <w:t xml:space="preserve">Naše </w:t>
      </w:r>
      <w:r>
        <w:rPr>
          <w:rFonts w:ascii="Arial" w:hAnsi="Arial" w:cs="Arial"/>
          <w:lang w:val="sl-SI"/>
        </w:rPr>
        <w:t xml:space="preserve">cene veljajo za izdelke, obseg storitev in dostave, kot je navedeno v ponudbah in/ali potrditvah </w:t>
      </w:r>
      <w:proofErr w:type="spellStart"/>
      <w:r>
        <w:rPr>
          <w:rFonts w:ascii="Arial" w:hAnsi="Arial" w:cs="Arial"/>
          <w:lang w:val="sl-SI"/>
        </w:rPr>
        <w:t>naročlila</w:t>
      </w:r>
      <w:proofErr w:type="spellEnd"/>
      <w:r>
        <w:rPr>
          <w:rFonts w:ascii="Arial" w:hAnsi="Arial" w:cs="Arial"/>
          <w:lang w:val="sl-SI"/>
        </w:rPr>
        <w:t>.</w:t>
      </w:r>
    </w:p>
    <w:p w14:paraId="212712AA" w14:textId="77777777" w:rsidR="00B324D6" w:rsidRDefault="00B324D6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Cene veljajo glede na dano ponudbo. Če ponudbe ni, veljajo cene po internem ceniku prodajalca. Glede na interni cenik si pridržujemo pravico do spremembe cen.</w:t>
      </w:r>
    </w:p>
    <w:p w14:paraId="7303DA13" w14:textId="77777777" w:rsidR="00FE3114" w:rsidRDefault="00FE3114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Cene so, razen če ni drugače določeno, v €/100 kosov brez obračunanih davkov.</w:t>
      </w:r>
    </w:p>
    <w:p w14:paraId="75D1EE54" w14:textId="77777777" w:rsidR="00B324D6" w:rsidRDefault="00B324D6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Kupcem, ki imajo ustrezno boniteto in ne zamujajo pri plačilih dobavljamo izdelke na odprt račun v skladu z internimi dogovori.</w:t>
      </w:r>
    </w:p>
    <w:p w14:paraId="11B10E38" w14:textId="77777777" w:rsidR="002671D5" w:rsidRDefault="002671D5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Rok plačila je naveden na računu.</w:t>
      </w:r>
    </w:p>
    <w:p w14:paraId="507B3E01" w14:textId="77777777" w:rsidR="002671D5" w:rsidRDefault="002671D5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zamude pri plačilu zaračunavamo zakonsko veljavne zamudne obresti.</w:t>
      </w:r>
    </w:p>
    <w:p w14:paraId="23068707" w14:textId="77777777" w:rsidR="00C03473" w:rsidRDefault="00C03473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manjše količine in vrednosti  si pridržujemo pravico zaračunati manipulativne stroške v vrednosti 10,00€.</w:t>
      </w:r>
    </w:p>
    <w:p w14:paraId="4C76E924" w14:textId="77777777" w:rsidR="00C03473" w:rsidRPr="00147819" w:rsidRDefault="00C03473" w:rsidP="00771CB5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 w:rsidRPr="00147819">
        <w:rPr>
          <w:rFonts w:ascii="Arial" w:hAnsi="Arial" w:cs="Arial"/>
          <w:lang w:val="sl-SI"/>
        </w:rPr>
        <w:t>V podjetju je možno le plačevanje z gotovino. Kreditnih kartic ne sprejemamo.</w:t>
      </w:r>
    </w:p>
    <w:p w14:paraId="08DADC81" w14:textId="1D649D0C" w:rsidR="00977667" w:rsidRDefault="00977667" w:rsidP="005454E9">
      <w:pPr>
        <w:pStyle w:val="Odstavekseznama"/>
        <w:numPr>
          <w:ilvl w:val="0"/>
          <w:numId w:val="9"/>
        </w:num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Blago, ki ga dostavimo je v lasti prodajalca, dokler finančne obveznosti niso v celoti poravnane.</w:t>
      </w:r>
    </w:p>
    <w:p w14:paraId="44BBF0C5" w14:textId="77777777" w:rsidR="00A9702C" w:rsidRPr="00A9702C" w:rsidRDefault="00A9702C" w:rsidP="00A9702C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A9702C">
        <w:rPr>
          <w:rFonts w:ascii="Arial" w:hAnsi="Arial" w:cs="Arial"/>
          <w:lang w:val="sl-SI"/>
        </w:rPr>
        <w:t xml:space="preserve">Kupec </w:t>
      </w:r>
      <w:proofErr w:type="spellStart"/>
      <w:r w:rsidRPr="00A9702C">
        <w:rPr>
          <w:rFonts w:ascii="Arial" w:eastAsia="Times New Roman" w:hAnsi="Arial" w:cs="Arial"/>
        </w:rPr>
        <w:t>ima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pravico</w:t>
      </w:r>
      <w:proofErr w:type="spellEnd"/>
      <w:r w:rsidRPr="00A9702C">
        <w:rPr>
          <w:rFonts w:ascii="Arial" w:eastAsia="Times New Roman" w:hAnsi="Arial" w:cs="Arial"/>
        </w:rPr>
        <w:t xml:space="preserve">, da v 14 </w:t>
      </w:r>
      <w:proofErr w:type="spellStart"/>
      <w:r w:rsidRPr="00A9702C">
        <w:rPr>
          <w:rFonts w:ascii="Arial" w:eastAsia="Times New Roman" w:hAnsi="Arial" w:cs="Arial"/>
        </w:rPr>
        <w:t>dneh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od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prevzema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blaga</w:t>
      </w:r>
      <w:proofErr w:type="spellEnd"/>
      <w:r w:rsidRPr="00A9702C">
        <w:rPr>
          <w:rFonts w:ascii="Arial" w:eastAsia="Times New Roman" w:hAnsi="Arial" w:cs="Arial"/>
        </w:rPr>
        <w:t xml:space="preserve">, </w:t>
      </w:r>
      <w:proofErr w:type="spellStart"/>
      <w:r w:rsidRPr="00A9702C">
        <w:rPr>
          <w:rFonts w:ascii="Arial" w:eastAsia="Times New Roman" w:hAnsi="Arial" w:cs="Arial"/>
        </w:rPr>
        <w:t>odstopi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od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pogodbe</w:t>
      </w:r>
      <w:proofErr w:type="spellEnd"/>
      <w:r w:rsidRPr="00A9702C">
        <w:rPr>
          <w:rFonts w:ascii="Arial" w:eastAsia="Times New Roman" w:hAnsi="Arial" w:cs="Arial"/>
        </w:rPr>
        <w:t xml:space="preserve">, ne da bi mu </w:t>
      </w:r>
      <w:proofErr w:type="spellStart"/>
      <w:r w:rsidRPr="00A9702C">
        <w:rPr>
          <w:rFonts w:ascii="Arial" w:eastAsia="Times New Roman" w:hAnsi="Arial" w:cs="Arial"/>
        </w:rPr>
        <w:t>bilo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treba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navesti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razlog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za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svojo</w:t>
      </w:r>
      <w:proofErr w:type="spellEnd"/>
      <w:r w:rsidRPr="00A9702C">
        <w:rPr>
          <w:rFonts w:ascii="Arial" w:eastAsia="Times New Roman" w:hAnsi="Arial" w:cs="Arial"/>
        </w:rPr>
        <w:t xml:space="preserve"> </w:t>
      </w:r>
      <w:proofErr w:type="spellStart"/>
      <w:r w:rsidRPr="00A9702C">
        <w:rPr>
          <w:rFonts w:ascii="Arial" w:eastAsia="Times New Roman" w:hAnsi="Arial" w:cs="Arial"/>
        </w:rPr>
        <w:t>odločitev</w:t>
      </w:r>
      <w:proofErr w:type="spellEnd"/>
      <w:r w:rsidRPr="00A9702C">
        <w:rPr>
          <w:rFonts w:ascii="Arial" w:eastAsia="Times New Roman" w:hAnsi="Arial" w:cs="Arial"/>
        </w:rPr>
        <w:t>.</w:t>
      </w:r>
    </w:p>
    <w:p w14:paraId="42C043D8" w14:textId="49C85CB5" w:rsidR="00A9702C" w:rsidRPr="00A9702C" w:rsidRDefault="00A9702C" w:rsidP="00A9702C">
      <w:pPr>
        <w:spacing w:after="0"/>
        <w:ind w:left="426"/>
        <w:rPr>
          <w:rFonts w:ascii="Arial" w:hAnsi="Arial" w:cs="Arial"/>
          <w:lang w:val="sl-SI"/>
        </w:rPr>
      </w:pPr>
      <w:bookmarkStart w:id="0" w:name="_GoBack"/>
      <w:bookmarkEnd w:id="0"/>
    </w:p>
    <w:p w14:paraId="4F49ECD8" w14:textId="77777777" w:rsidR="00771CB5" w:rsidRPr="005454E9" w:rsidRDefault="00771CB5" w:rsidP="005454E9">
      <w:pPr>
        <w:spacing w:after="0"/>
        <w:rPr>
          <w:rFonts w:ascii="Arial" w:hAnsi="Arial" w:cs="Arial"/>
          <w:sz w:val="28"/>
          <w:szCs w:val="28"/>
          <w:lang w:val="sl-SI"/>
        </w:rPr>
      </w:pPr>
    </w:p>
    <w:p w14:paraId="62100C35" w14:textId="77777777" w:rsidR="0054375A" w:rsidRDefault="0054375A" w:rsidP="0054375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Dostava</w:t>
      </w:r>
    </w:p>
    <w:p w14:paraId="1CB1431E" w14:textId="77777777" w:rsidR="0054375A" w:rsidRDefault="0054375A" w:rsidP="0054375A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5768A506" w14:textId="77777777" w:rsidR="0054375A" w:rsidRPr="0054375A" w:rsidRDefault="0054375A" w:rsidP="0054375A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l-SI"/>
        </w:rPr>
        <w:t xml:space="preserve">Dostave so </w:t>
      </w:r>
      <w:r w:rsidR="002671D5">
        <w:rPr>
          <w:rFonts w:ascii="Arial" w:hAnsi="Arial" w:cs="Arial"/>
          <w:lang w:val="sl-SI"/>
        </w:rPr>
        <w:t>FCO</w:t>
      </w:r>
      <w:r>
        <w:rPr>
          <w:rFonts w:ascii="Arial" w:hAnsi="Arial" w:cs="Arial"/>
          <w:lang w:val="sl-SI"/>
        </w:rPr>
        <w:t xml:space="preserve">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>, razen če s kupcem ni drugače dogovorjeno.</w:t>
      </w:r>
    </w:p>
    <w:p w14:paraId="648FA9D3" w14:textId="77777777" w:rsidR="0054375A" w:rsidRDefault="0054375A" w:rsidP="0054375A">
      <w:pPr>
        <w:pStyle w:val="Odstavekseznama"/>
        <w:numPr>
          <w:ilvl w:val="0"/>
          <w:numId w:val="10"/>
        </w:numPr>
        <w:rPr>
          <w:rFonts w:ascii="Arial" w:hAnsi="Arial" w:cs="Arial"/>
          <w:lang w:val="sl-SI"/>
        </w:rPr>
      </w:pPr>
      <w:r w:rsidRPr="0054375A">
        <w:rPr>
          <w:rFonts w:ascii="Arial" w:hAnsi="Arial" w:cs="Arial"/>
          <w:lang w:val="sl-SI"/>
        </w:rPr>
        <w:t>Načeloma odpremljamo celotno naročilo</w:t>
      </w:r>
      <w:r>
        <w:rPr>
          <w:rFonts w:ascii="Arial" w:hAnsi="Arial" w:cs="Arial"/>
          <w:lang w:val="sl-SI"/>
        </w:rPr>
        <w:t xml:space="preserve">. Možne so tudi delne dobave, za katere se dogovorita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 xml:space="preserve"> in prodajalec.</w:t>
      </w:r>
    </w:p>
    <w:p w14:paraId="7672EAE7" w14:textId="77777777" w:rsidR="00ED2C26" w:rsidRDefault="00ED2C26" w:rsidP="0054375A">
      <w:pPr>
        <w:pStyle w:val="Odstavekseznama"/>
        <w:numPr>
          <w:ilvl w:val="0"/>
          <w:numId w:val="10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pošiljke, ki jih dostavljamo v Sloveniji, in računom pod vrednostjo </w:t>
      </w:r>
      <w:r w:rsidR="00377B1F">
        <w:rPr>
          <w:rFonts w:ascii="Arial" w:hAnsi="Arial" w:cs="Arial"/>
          <w:lang w:val="sl-SI"/>
        </w:rPr>
        <w:t>5</w:t>
      </w:r>
      <w:r>
        <w:rPr>
          <w:rFonts w:ascii="Arial" w:hAnsi="Arial" w:cs="Arial"/>
          <w:lang w:val="sl-SI"/>
        </w:rPr>
        <w:t xml:space="preserve">0,00€ neto plača stroške transporta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 xml:space="preserve"> in sicer v vrednosti od 3,50€ naprej.</w:t>
      </w:r>
    </w:p>
    <w:p w14:paraId="31AA854C" w14:textId="77777777" w:rsidR="00ED2C26" w:rsidRDefault="00ED2C26" w:rsidP="0054375A">
      <w:pPr>
        <w:pStyle w:val="Odstavekseznama"/>
        <w:numPr>
          <w:ilvl w:val="0"/>
          <w:numId w:val="10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Način pošiljanja in poti pošiljanja določi </w:t>
      </w:r>
      <w:proofErr w:type="spellStart"/>
      <w:r>
        <w:rPr>
          <w:rFonts w:ascii="Arial" w:hAnsi="Arial" w:cs="Arial"/>
          <w:lang w:val="sl-SI"/>
        </w:rPr>
        <w:t>prodajalec.Pri</w:t>
      </w:r>
      <w:proofErr w:type="spellEnd"/>
      <w:r>
        <w:rPr>
          <w:rFonts w:ascii="Arial" w:hAnsi="Arial" w:cs="Arial"/>
          <w:lang w:val="sl-SI"/>
        </w:rPr>
        <w:t xml:space="preserve"> pošiljanju bomo poskušali upoštevati želje in interese kupca, vendar dodatne stroške, ki bi pri tem nastali, tudi v primeru dogovorjene brezplačne dostave, krije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>.</w:t>
      </w:r>
    </w:p>
    <w:p w14:paraId="75C8854E" w14:textId="77777777" w:rsidR="00ED2C26" w:rsidRDefault="00EB100C" w:rsidP="0054375A">
      <w:pPr>
        <w:pStyle w:val="Odstavekseznama"/>
        <w:numPr>
          <w:ilvl w:val="0"/>
          <w:numId w:val="10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Kupec</w:t>
      </w:r>
      <w:r w:rsidR="00ED2C26">
        <w:rPr>
          <w:rFonts w:ascii="Arial" w:hAnsi="Arial" w:cs="Arial"/>
          <w:lang w:val="sl-SI"/>
        </w:rPr>
        <w:t xml:space="preserve"> skrbi za odstranjevanje embalaže, ki je postala njegova last, na njegove stroške.</w:t>
      </w:r>
    </w:p>
    <w:p w14:paraId="28AEF33B" w14:textId="77777777" w:rsidR="0054375A" w:rsidRDefault="0054375A" w:rsidP="0054375A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5AB5D581" w14:textId="77777777" w:rsidR="0054375A" w:rsidRDefault="0054375A" w:rsidP="0054375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Reklamacije</w:t>
      </w:r>
    </w:p>
    <w:p w14:paraId="0CCCA31D" w14:textId="77777777" w:rsidR="0054375A" w:rsidRDefault="0054375A" w:rsidP="0054375A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219A3C92" w14:textId="77777777" w:rsidR="0054375A" w:rsidRPr="00BD458C" w:rsidRDefault="00EB100C" w:rsidP="00BD458C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l-SI"/>
        </w:rPr>
        <w:t>Kupec</w:t>
      </w:r>
      <w:r w:rsidR="00BD458C">
        <w:rPr>
          <w:rFonts w:ascii="Arial" w:hAnsi="Arial" w:cs="Arial"/>
          <w:lang w:val="sl-SI"/>
        </w:rPr>
        <w:t xml:space="preserve"> mora dobavljeno blago ob dobavi na njegovo lokacijo ali lokacijo tretje osebe, ki jo je </w:t>
      </w:r>
      <w:r>
        <w:rPr>
          <w:rFonts w:ascii="Arial" w:hAnsi="Arial" w:cs="Arial"/>
          <w:lang w:val="sl-SI"/>
        </w:rPr>
        <w:t>Kupec</w:t>
      </w:r>
      <w:r w:rsidR="00BD458C">
        <w:rPr>
          <w:rFonts w:ascii="Arial" w:hAnsi="Arial" w:cs="Arial"/>
          <w:lang w:val="sl-SI"/>
        </w:rPr>
        <w:t xml:space="preserve"> določil, skrbno in v razumnem obsegu pregledati. Napake, ki jih odkrijejo m</w:t>
      </w:r>
      <w:r>
        <w:rPr>
          <w:rFonts w:ascii="Arial" w:hAnsi="Arial" w:cs="Arial"/>
          <w:lang w:val="sl-SI"/>
        </w:rPr>
        <w:t>o</w:t>
      </w:r>
      <w:r w:rsidR="00BD458C">
        <w:rPr>
          <w:rFonts w:ascii="Arial" w:hAnsi="Arial" w:cs="Arial"/>
          <w:lang w:val="sl-SI"/>
        </w:rPr>
        <w:t>ra pisno sporočiti v osmih dneh od dobave blaga. Če se to ne zgodi, se šteje da blago ni reklamirano, ne po količini, kvaliteti in roku dobave.</w:t>
      </w:r>
    </w:p>
    <w:p w14:paraId="351266E2" w14:textId="77777777" w:rsidR="00BD458C" w:rsidRDefault="00BD458C" w:rsidP="00BD458C">
      <w:pPr>
        <w:pStyle w:val="Odstavekseznama"/>
        <w:numPr>
          <w:ilvl w:val="0"/>
          <w:numId w:val="11"/>
        </w:numPr>
        <w:rPr>
          <w:rFonts w:ascii="Arial" w:hAnsi="Arial" w:cs="Arial"/>
          <w:lang w:val="sl-SI"/>
        </w:rPr>
      </w:pPr>
      <w:r w:rsidRPr="00BD458C">
        <w:rPr>
          <w:rFonts w:ascii="Arial" w:hAnsi="Arial" w:cs="Arial"/>
          <w:lang w:val="sl-SI"/>
        </w:rPr>
        <w:t>V ta rok se ne štejejo morebitne skr</w:t>
      </w:r>
      <w:r>
        <w:rPr>
          <w:rFonts w:ascii="Arial" w:hAnsi="Arial" w:cs="Arial"/>
          <w:lang w:val="sl-SI"/>
        </w:rPr>
        <w:t xml:space="preserve">ite napake, ki jih mora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 xml:space="preserve"> pisno sporočiti takoj po odkritju.</w:t>
      </w:r>
      <w:r w:rsidR="007F4387">
        <w:rPr>
          <w:rFonts w:ascii="Arial" w:hAnsi="Arial" w:cs="Arial"/>
          <w:lang w:val="sl-SI"/>
        </w:rPr>
        <w:t xml:space="preserve"> Dolžnost kupca je pa z reklamacijo priloži tudi ustrezne dokaze, meritve, informacije o dostavi, </w:t>
      </w:r>
      <w:proofErr w:type="spellStart"/>
      <w:r w:rsidR="007F4387">
        <w:rPr>
          <w:rFonts w:ascii="Arial" w:hAnsi="Arial" w:cs="Arial"/>
          <w:lang w:val="sl-SI"/>
        </w:rPr>
        <w:t>LOTu</w:t>
      </w:r>
      <w:proofErr w:type="spellEnd"/>
      <w:r w:rsidR="007F4387">
        <w:rPr>
          <w:rFonts w:ascii="Arial" w:hAnsi="Arial" w:cs="Arial"/>
          <w:lang w:val="sl-SI"/>
        </w:rPr>
        <w:t>, ki omogočajo ustrezno in hitro reševanje reklamacije.</w:t>
      </w:r>
      <w:r w:rsidR="00BB048A">
        <w:rPr>
          <w:rFonts w:ascii="Arial" w:hAnsi="Arial" w:cs="Arial"/>
          <w:lang w:val="sl-SI"/>
        </w:rPr>
        <w:t xml:space="preserve"> </w:t>
      </w:r>
    </w:p>
    <w:p w14:paraId="1E01CEA2" w14:textId="77777777" w:rsidR="00BD458C" w:rsidRDefault="00BD458C" w:rsidP="005454E9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 prevzemu fizično poškodovane embalaže mora </w:t>
      </w:r>
      <w:r w:rsidR="00EB100C">
        <w:rPr>
          <w:rFonts w:ascii="Arial" w:hAnsi="Arial" w:cs="Arial"/>
          <w:lang w:val="sl-SI"/>
        </w:rPr>
        <w:t>Kupec</w:t>
      </w:r>
      <w:r>
        <w:rPr>
          <w:rFonts w:ascii="Arial" w:hAnsi="Arial" w:cs="Arial"/>
          <w:lang w:val="sl-SI"/>
        </w:rPr>
        <w:t xml:space="preserve"> </w:t>
      </w:r>
      <w:r w:rsidR="00AB0313">
        <w:rPr>
          <w:rFonts w:ascii="Arial" w:hAnsi="Arial" w:cs="Arial"/>
          <w:lang w:val="sl-SI"/>
        </w:rPr>
        <w:t xml:space="preserve">prevozniku ustrezno zabeležiti reklamacijo in </w:t>
      </w:r>
      <w:r>
        <w:rPr>
          <w:rFonts w:ascii="Arial" w:hAnsi="Arial" w:cs="Arial"/>
          <w:lang w:val="sl-SI"/>
        </w:rPr>
        <w:t>pisno sporočiti prodajalcu in pril</w:t>
      </w:r>
      <w:r w:rsidR="00AB0313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>žiti ustrezne dokaze (fotografijo</w:t>
      </w:r>
      <w:r w:rsidR="00AB0313">
        <w:rPr>
          <w:rFonts w:ascii="Arial" w:hAnsi="Arial" w:cs="Arial"/>
          <w:lang w:val="sl-SI"/>
        </w:rPr>
        <w:t>, reklamacijski zapisnik ...</w:t>
      </w:r>
      <w:r>
        <w:rPr>
          <w:rFonts w:ascii="Arial" w:hAnsi="Arial" w:cs="Arial"/>
          <w:lang w:val="sl-SI"/>
        </w:rPr>
        <w:t>)</w:t>
      </w:r>
      <w:r w:rsidR="00AB0313">
        <w:rPr>
          <w:rFonts w:ascii="Arial" w:hAnsi="Arial" w:cs="Arial"/>
          <w:lang w:val="sl-SI"/>
        </w:rPr>
        <w:t>.</w:t>
      </w:r>
    </w:p>
    <w:p w14:paraId="4660F139" w14:textId="77777777" w:rsidR="00BD458C" w:rsidRPr="005454E9" w:rsidRDefault="00BD458C" w:rsidP="005454E9">
      <w:pPr>
        <w:spacing w:after="0"/>
        <w:rPr>
          <w:rFonts w:ascii="Arial" w:hAnsi="Arial" w:cs="Arial"/>
          <w:sz w:val="28"/>
          <w:szCs w:val="28"/>
          <w:lang w:val="sl-SI"/>
        </w:rPr>
      </w:pPr>
    </w:p>
    <w:p w14:paraId="1012DF6B" w14:textId="77777777" w:rsidR="0054375A" w:rsidRDefault="0054375A" w:rsidP="0054375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Servis / popravila</w:t>
      </w:r>
    </w:p>
    <w:p w14:paraId="3F11B8D4" w14:textId="77777777" w:rsidR="00AB0313" w:rsidRDefault="00AB0313" w:rsidP="00AB0313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25EC7642" w14:textId="77777777" w:rsidR="00AB0313" w:rsidRPr="00AB0313" w:rsidRDefault="00AB0313" w:rsidP="00AB0313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l-SI"/>
        </w:rPr>
        <w:t>Za orodja iz našega programa veljajo splošni garancijski pogoji navedeni na garancijske listu. Garancija ne velja za potrošne in obrabljive dele.</w:t>
      </w:r>
    </w:p>
    <w:p w14:paraId="7B818243" w14:textId="77777777" w:rsidR="00AB0313" w:rsidRPr="00AB0313" w:rsidRDefault="00AB0313" w:rsidP="005454E9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l-SI"/>
        </w:rPr>
        <w:t>Za popravila v garancijske roku veljajo pogoji navedeni na garancijskem listu.</w:t>
      </w:r>
    </w:p>
    <w:p w14:paraId="326F3EB3" w14:textId="77777777" w:rsidR="00AB0313" w:rsidRPr="00AB0313" w:rsidRDefault="00AB0313" w:rsidP="005454E9">
      <w:pPr>
        <w:spacing w:after="0"/>
        <w:rPr>
          <w:rFonts w:ascii="Arial" w:hAnsi="Arial" w:cs="Arial"/>
          <w:sz w:val="28"/>
          <w:szCs w:val="28"/>
          <w:lang w:val="sl-SI"/>
        </w:rPr>
      </w:pPr>
    </w:p>
    <w:p w14:paraId="70C52454" w14:textId="77777777" w:rsidR="0054375A" w:rsidRDefault="0054375A" w:rsidP="0054375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Ostalo</w:t>
      </w:r>
    </w:p>
    <w:p w14:paraId="560F9969" w14:textId="77777777" w:rsidR="0054375A" w:rsidRDefault="0054375A" w:rsidP="0054375A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2F7D2464" w14:textId="77777777" w:rsidR="00B339D0" w:rsidRPr="00B339D0" w:rsidRDefault="00B339D0" w:rsidP="00B339D0">
      <w:pPr>
        <w:pStyle w:val="Odstavekseznama"/>
        <w:numPr>
          <w:ilvl w:val="0"/>
          <w:numId w:val="1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l-SI"/>
        </w:rPr>
        <w:t xml:space="preserve">Splošni prodajni pogoji so zavezujoči za </w:t>
      </w:r>
      <w:r w:rsidR="00EB100C">
        <w:rPr>
          <w:rFonts w:ascii="Arial" w:hAnsi="Arial" w:cs="Arial"/>
          <w:lang w:val="sl-SI"/>
        </w:rPr>
        <w:t>K</w:t>
      </w:r>
      <w:r>
        <w:rPr>
          <w:rFonts w:ascii="Arial" w:hAnsi="Arial" w:cs="Arial"/>
          <w:lang w:val="sl-SI"/>
        </w:rPr>
        <w:t xml:space="preserve">upca in </w:t>
      </w:r>
      <w:r w:rsidR="00EB100C">
        <w:rPr>
          <w:rFonts w:ascii="Arial" w:hAnsi="Arial" w:cs="Arial"/>
          <w:lang w:val="sl-SI"/>
        </w:rPr>
        <w:t>P</w:t>
      </w:r>
      <w:r>
        <w:rPr>
          <w:rFonts w:ascii="Arial" w:hAnsi="Arial" w:cs="Arial"/>
          <w:lang w:val="sl-SI"/>
        </w:rPr>
        <w:t>rodajalca.</w:t>
      </w:r>
    </w:p>
    <w:p w14:paraId="6EE9E299" w14:textId="77777777" w:rsidR="00B339D0" w:rsidRPr="00640F3F" w:rsidRDefault="00B339D0" w:rsidP="00B339D0">
      <w:pPr>
        <w:pStyle w:val="Odstavekseznama"/>
        <w:numPr>
          <w:ilvl w:val="0"/>
          <w:numId w:val="1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l-SI"/>
        </w:rPr>
        <w:t>Splošni prodajni pogoji stopijo v veljavo z dnevom (javne) objave na spletni strani.</w:t>
      </w:r>
    </w:p>
    <w:p w14:paraId="1DA6F25B" w14:textId="77777777" w:rsidR="00640F3F" w:rsidRPr="00AB0313" w:rsidRDefault="00640F3F" w:rsidP="00B339D0">
      <w:pPr>
        <w:pStyle w:val="Odstavekseznama"/>
        <w:numPr>
          <w:ilvl w:val="0"/>
          <w:numId w:val="13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l-SI"/>
        </w:rPr>
        <w:t>Opozoriti želimo, da podatke svojih partnerjev hranimo, kot del medsebojnih poslovnih odnosov v skladu z veljavnimi predpisi o varstvu podatkov, zlasti evropsko splošno uredbo o varstvu podatkov.</w:t>
      </w:r>
    </w:p>
    <w:p w14:paraId="28AC60C1" w14:textId="77777777" w:rsidR="00B339D0" w:rsidRDefault="00B339D0" w:rsidP="0054375A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7808A1D4" w14:textId="77777777" w:rsidR="00E70185" w:rsidRDefault="00E70185" w:rsidP="0054375A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14:paraId="7E353A6C" w14:textId="77777777" w:rsidR="00E70185" w:rsidRDefault="009B1AC9" w:rsidP="0054375A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Komenda</w:t>
      </w:r>
      <w:r w:rsidR="00E70185">
        <w:rPr>
          <w:rFonts w:ascii="Arial" w:hAnsi="Arial" w:cs="Arial"/>
          <w:sz w:val="28"/>
          <w:szCs w:val="28"/>
          <w:lang w:val="sl-SI"/>
        </w:rPr>
        <w:t>, 01.01.20</w:t>
      </w:r>
      <w:r>
        <w:rPr>
          <w:rFonts w:ascii="Arial" w:hAnsi="Arial" w:cs="Arial"/>
          <w:sz w:val="28"/>
          <w:szCs w:val="28"/>
          <w:lang w:val="sl-SI"/>
        </w:rPr>
        <w:t>22</w:t>
      </w:r>
    </w:p>
    <w:sectPr w:rsidR="00E70185" w:rsidSect="00123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1BE5" w14:textId="77777777" w:rsidR="00236964" w:rsidRDefault="00236964" w:rsidP="002417C0">
      <w:pPr>
        <w:spacing w:after="0" w:line="240" w:lineRule="auto"/>
      </w:pPr>
      <w:r>
        <w:separator/>
      </w:r>
    </w:p>
  </w:endnote>
  <w:endnote w:type="continuationSeparator" w:id="0">
    <w:p w14:paraId="03790735" w14:textId="77777777" w:rsidR="00236964" w:rsidRDefault="00236964" w:rsidP="0024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67B6F" w14:textId="77777777" w:rsidR="00945459" w:rsidRDefault="0094545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5FBC" w14:textId="77777777" w:rsidR="00874000" w:rsidRDefault="00377B1F" w:rsidP="002417C0">
    <w:pPr>
      <w:spacing w:after="0"/>
      <w:jc w:val="center"/>
      <w:rPr>
        <w:rFonts w:ascii="Myriad Pro" w:hAnsi="Myriad Pro"/>
        <w:sz w:val="16"/>
        <w:szCs w:val="16"/>
        <w:lang w:val="de-DE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4BE766" wp14:editId="59F92F03">
              <wp:simplePos x="0" y="0"/>
              <wp:positionH relativeFrom="column">
                <wp:posOffset>-337185</wp:posOffset>
              </wp:positionH>
              <wp:positionV relativeFrom="paragraph">
                <wp:posOffset>87629</wp:posOffset>
              </wp:positionV>
              <wp:extent cx="6639560" cy="0"/>
              <wp:effectExtent l="0" t="0" r="2794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95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50FEB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55pt,6.9pt" to="49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" strokecolor="black [3213]" strokeweight="1.25pt">
              <o:lock v:ext="edit" shapetype="f"/>
            </v:line>
          </w:pict>
        </mc:Fallback>
      </mc:AlternateContent>
    </w:r>
  </w:p>
  <w:p w14:paraId="286A9F04" w14:textId="77777777" w:rsidR="002417C0" w:rsidRPr="00193310" w:rsidRDefault="002417C0" w:rsidP="002417C0">
    <w:pPr>
      <w:spacing w:after="0"/>
      <w:jc w:val="center"/>
      <w:rPr>
        <w:rFonts w:ascii="Myriad Pro" w:hAnsi="Myriad Pro"/>
        <w:sz w:val="16"/>
        <w:szCs w:val="16"/>
        <w:lang w:val="de-DE"/>
      </w:rPr>
    </w:pPr>
    <w:proofErr w:type="spellStart"/>
    <w:proofErr w:type="gramStart"/>
    <w:r w:rsidRPr="00193310">
      <w:rPr>
        <w:rFonts w:ascii="Myriad Pro" w:hAnsi="Myriad Pro"/>
        <w:sz w:val="16"/>
        <w:szCs w:val="16"/>
        <w:lang w:val="de-DE"/>
      </w:rPr>
      <w:t>gsm</w:t>
    </w:r>
    <w:proofErr w:type="spellEnd"/>
    <w:proofErr w:type="gramEnd"/>
    <w:r w:rsidRPr="00193310">
      <w:rPr>
        <w:rFonts w:ascii="Myriad Pro" w:hAnsi="Myriad Pro"/>
        <w:sz w:val="16"/>
        <w:szCs w:val="16"/>
        <w:lang w:val="de-DE"/>
      </w:rPr>
      <w:t>: +386 (0)41 752 838</w:t>
    </w:r>
    <w:r w:rsidR="00222F31">
      <w:rPr>
        <w:rFonts w:ascii="Myriad Pro" w:hAnsi="Myriad Pro"/>
        <w:sz w:val="16"/>
        <w:szCs w:val="16"/>
        <w:lang w:val="de-DE"/>
      </w:rPr>
      <w:t xml:space="preserve">   /  </w:t>
    </w:r>
    <w:r w:rsidRPr="00193310">
      <w:rPr>
        <w:rFonts w:ascii="Myriad Pro" w:hAnsi="Myriad Pro"/>
        <w:sz w:val="16"/>
        <w:szCs w:val="16"/>
        <w:lang w:val="de-DE"/>
      </w:rPr>
      <w:t>fax: +386 (0)1 721 1439</w:t>
    </w:r>
  </w:p>
  <w:p w14:paraId="1D632FA0" w14:textId="77777777" w:rsidR="002417C0" w:rsidRPr="00193310" w:rsidRDefault="00222F31" w:rsidP="002417C0">
    <w:pPr>
      <w:spacing w:after="0"/>
      <w:jc w:val="center"/>
      <w:rPr>
        <w:rFonts w:ascii="Myriad Pro" w:hAnsi="Myriad Pro"/>
        <w:sz w:val="16"/>
        <w:szCs w:val="16"/>
        <w:lang w:val="de-DE"/>
      </w:rPr>
    </w:pPr>
    <w:proofErr w:type="spellStart"/>
    <w:r>
      <w:rPr>
        <w:rFonts w:ascii="Myriad Pro" w:hAnsi="Myriad Pro"/>
        <w:sz w:val="16"/>
        <w:szCs w:val="16"/>
        <w:lang w:val="de-DE"/>
      </w:rPr>
      <w:t>Splet</w:t>
    </w:r>
    <w:proofErr w:type="spellEnd"/>
    <w:r>
      <w:rPr>
        <w:rFonts w:ascii="Myriad Pro" w:hAnsi="Myriad Pro"/>
        <w:sz w:val="16"/>
        <w:szCs w:val="16"/>
        <w:lang w:val="de-DE"/>
      </w:rPr>
      <w:t xml:space="preserve">: </w:t>
    </w:r>
    <w:hyperlink r:id="rId1" w:history="1">
      <w:r w:rsidRPr="00B8278C">
        <w:rPr>
          <w:rStyle w:val="Hiperpovezava"/>
          <w:rFonts w:ascii="Myriad Pro" w:hAnsi="Myriad Pro"/>
          <w:sz w:val="16"/>
          <w:szCs w:val="16"/>
          <w:u w:val="none"/>
          <w:lang w:val="de-DE"/>
        </w:rPr>
        <w:t>www.maticamb.si</w:t>
      </w:r>
    </w:hyperlink>
    <w:r>
      <w:rPr>
        <w:rFonts w:ascii="Myriad Pro" w:hAnsi="Myriad Pro"/>
        <w:sz w:val="16"/>
        <w:szCs w:val="16"/>
        <w:lang w:val="de-DE"/>
      </w:rPr>
      <w:t xml:space="preserve">  /  </w:t>
    </w:r>
    <w:proofErr w:type="spellStart"/>
    <w:r w:rsidR="002417C0" w:rsidRPr="00193310">
      <w:rPr>
        <w:rFonts w:ascii="Myriad Pro" w:hAnsi="Myriad Pro"/>
        <w:sz w:val="16"/>
        <w:szCs w:val="16"/>
        <w:lang w:val="de-DE"/>
      </w:rPr>
      <w:t>e-mail</w:t>
    </w:r>
    <w:proofErr w:type="spellEnd"/>
    <w:r w:rsidR="002417C0" w:rsidRPr="00193310">
      <w:rPr>
        <w:rFonts w:ascii="Myriad Pro" w:hAnsi="Myriad Pro"/>
        <w:sz w:val="16"/>
        <w:szCs w:val="16"/>
        <w:lang w:val="de-DE"/>
      </w:rPr>
      <w:t>: maticamb@maticamb.si</w:t>
    </w:r>
  </w:p>
  <w:p w14:paraId="0126D86F" w14:textId="77777777" w:rsidR="002417C0" w:rsidRPr="00193310" w:rsidRDefault="002417C0" w:rsidP="002417C0">
    <w:pPr>
      <w:spacing w:after="0"/>
      <w:jc w:val="center"/>
      <w:rPr>
        <w:rFonts w:ascii="Myriad Pro" w:hAnsi="Myriad Pro"/>
        <w:sz w:val="16"/>
        <w:szCs w:val="16"/>
        <w:lang w:val="de-DE"/>
      </w:rPr>
    </w:pPr>
    <w:proofErr w:type="spellStart"/>
    <w:r w:rsidRPr="00193310">
      <w:rPr>
        <w:rFonts w:ascii="Myriad Pro" w:hAnsi="Myriad Pro"/>
        <w:sz w:val="16"/>
        <w:szCs w:val="16"/>
        <w:lang w:val="de-DE"/>
      </w:rPr>
      <w:t>Matična</w:t>
    </w:r>
    <w:proofErr w:type="spellEnd"/>
    <w:r w:rsidRPr="00193310">
      <w:rPr>
        <w:rFonts w:ascii="Myriad Pro" w:hAnsi="Myriad Pro"/>
        <w:sz w:val="16"/>
        <w:szCs w:val="16"/>
        <w:lang w:val="de-DE"/>
      </w:rPr>
      <w:t xml:space="preserve"> </w:t>
    </w:r>
    <w:proofErr w:type="spellStart"/>
    <w:r w:rsidRPr="00193310">
      <w:rPr>
        <w:rFonts w:ascii="Myriad Pro" w:hAnsi="Myriad Pro"/>
        <w:sz w:val="16"/>
        <w:szCs w:val="16"/>
        <w:lang w:val="de-DE"/>
      </w:rPr>
      <w:t>št</w:t>
    </w:r>
    <w:proofErr w:type="spellEnd"/>
    <w:r w:rsidRPr="00193310">
      <w:rPr>
        <w:rFonts w:ascii="Myriad Pro" w:hAnsi="Myriad Pro"/>
        <w:sz w:val="16"/>
        <w:szCs w:val="16"/>
        <w:lang w:val="de-DE"/>
      </w:rPr>
      <w:t>.: 3315061</w:t>
    </w:r>
    <w:r w:rsidR="00222F31">
      <w:rPr>
        <w:rFonts w:ascii="Myriad Pro" w:hAnsi="Myriad Pro"/>
        <w:sz w:val="16"/>
        <w:szCs w:val="16"/>
        <w:lang w:val="de-DE"/>
      </w:rPr>
      <w:t xml:space="preserve">  /  </w:t>
    </w:r>
    <w:r w:rsidRPr="00193310">
      <w:rPr>
        <w:rFonts w:ascii="Myriad Pro" w:hAnsi="Myriad Pro"/>
        <w:sz w:val="16"/>
        <w:szCs w:val="16"/>
        <w:lang w:val="de-DE"/>
      </w:rPr>
      <w:t>Id.</w:t>
    </w:r>
    <w:r w:rsidR="00222F31">
      <w:rPr>
        <w:rFonts w:ascii="Myriad Pro" w:hAnsi="Myriad Pro"/>
        <w:sz w:val="16"/>
        <w:szCs w:val="16"/>
        <w:lang w:val="de-DE"/>
      </w:rPr>
      <w:t>za DDV</w:t>
    </w:r>
    <w:r w:rsidRPr="00193310">
      <w:rPr>
        <w:rFonts w:ascii="Myriad Pro" w:hAnsi="Myriad Pro"/>
        <w:sz w:val="16"/>
        <w:szCs w:val="16"/>
        <w:lang w:val="de-DE"/>
      </w:rPr>
      <w:t>.: SI53483693</w:t>
    </w:r>
  </w:p>
  <w:p w14:paraId="4A49BC7E" w14:textId="77777777" w:rsidR="002417C0" w:rsidRDefault="00222F31" w:rsidP="002417C0">
    <w:pPr>
      <w:spacing w:after="0"/>
      <w:jc w:val="center"/>
      <w:rPr>
        <w:rFonts w:ascii="Myriad Pro" w:hAnsi="Myriad Pro"/>
        <w:sz w:val="16"/>
        <w:szCs w:val="16"/>
        <w:lang w:val="de-DE"/>
      </w:rPr>
    </w:pPr>
    <w:r>
      <w:rPr>
        <w:rFonts w:ascii="Myriad Pro" w:hAnsi="Myriad Pro"/>
        <w:sz w:val="16"/>
        <w:szCs w:val="16"/>
        <w:lang w:val="de-DE"/>
      </w:rPr>
      <w:t>IBAN</w:t>
    </w:r>
    <w:r w:rsidR="002417C0" w:rsidRPr="00193310">
      <w:rPr>
        <w:rFonts w:ascii="Myriad Pro" w:hAnsi="Myriad Pro"/>
        <w:sz w:val="16"/>
        <w:szCs w:val="16"/>
        <w:lang w:val="de-DE"/>
      </w:rPr>
      <w:t>:</w:t>
    </w:r>
    <w:r>
      <w:rPr>
        <w:rFonts w:ascii="Myriad Pro" w:hAnsi="Myriad Pro"/>
        <w:sz w:val="16"/>
        <w:szCs w:val="16"/>
        <w:lang w:val="de-DE"/>
      </w:rPr>
      <w:t xml:space="preserve"> SI56 3300 0000 2495 316   </w:t>
    </w:r>
    <w:r w:rsidR="002417C0" w:rsidRPr="00193310">
      <w:rPr>
        <w:rFonts w:ascii="Myriad Pro" w:hAnsi="Myriad Pro"/>
        <w:sz w:val="16"/>
        <w:szCs w:val="16"/>
        <w:lang w:val="de-DE"/>
      </w:rPr>
      <w:t xml:space="preserve"> </w:t>
    </w:r>
    <w:r>
      <w:rPr>
        <w:rFonts w:ascii="Myriad Pro" w:hAnsi="Myriad Pro"/>
        <w:sz w:val="16"/>
        <w:szCs w:val="16"/>
        <w:lang w:val="de-DE"/>
      </w:rPr>
      <w:t>BIC:  HAABSI22</w:t>
    </w:r>
  </w:p>
  <w:p w14:paraId="09D10106" w14:textId="77777777" w:rsidR="00222F31" w:rsidRPr="002417C0" w:rsidRDefault="00222F31" w:rsidP="002417C0">
    <w:pPr>
      <w:spacing w:after="0"/>
      <w:jc w:val="center"/>
      <w:rPr>
        <w:sz w:val="16"/>
        <w:szCs w:val="16"/>
        <w:lang w:val="de-DE"/>
      </w:rPr>
    </w:pPr>
    <w:proofErr w:type="spellStart"/>
    <w:r>
      <w:rPr>
        <w:rFonts w:ascii="Myriad Pro" w:hAnsi="Myriad Pro"/>
        <w:sz w:val="16"/>
        <w:szCs w:val="16"/>
        <w:lang w:val="de-DE"/>
      </w:rPr>
      <w:t>Registracija</w:t>
    </w:r>
    <w:proofErr w:type="spellEnd"/>
    <w:r>
      <w:rPr>
        <w:rFonts w:ascii="Myriad Pro" w:hAnsi="Myriad Pro"/>
        <w:sz w:val="16"/>
        <w:szCs w:val="16"/>
        <w:lang w:val="de-DE"/>
      </w:rPr>
      <w:t xml:space="preserve">: </w:t>
    </w:r>
    <w:proofErr w:type="spellStart"/>
    <w:r>
      <w:rPr>
        <w:rFonts w:ascii="Myriad Pro" w:hAnsi="Myriad Pro"/>
        <w:sz w:val="16"/>
        <w:szCs w:val="16"/>
        <w:lang w:val="de-DE"/>
      </w:rPr>
      <w:t>Okrožno</w:t>
    </w:r>
    <w:proofErr w:type="spellEnd"/>
    <w:r>
      <w:rPr>
        <w:rFonts w:ascii="Myriad Pro" w:hAnsi="Myriad Pro"/>
        <w:sz w:val="16"/>
        <w:szCs w:val="16"/>
        <w:lang w:val="de-DE"/>
      </w:rPr>
      <w:t xml:space="preserve"> </w:t>
    </w:r>
    <w:proofErr w:type="spellStart"/>
    <w:r>
      <w:rPr>
        <w:rFonts w:ascii="Myriad Pro" w:hAnsi="Myriad Pro"/>
        <w:sz w:val="16"/>
        <w:szCs w:val="16"/>
        <w:lang w:val="de-DE"/>
      </w:rPr>
      <w:t>sodišče</w:t>
    </w:r>
    <w:proofErr w:type="spellEnd"/>
    <w:r>
      <w:rPr>
        <w:rFonts w:ascii="Myriad Pro" w:hAnsi="Myriad Pro"/>
        <w:sz w:val="16"/>
        <w:szCs w:val="16"/>
        <w:lang w:val="de-DE"/>
      </w:rPr>
      <w:t xml:space="preserve"> v </w:t>
    </w:r>
    <w:proofErr w:type="spellStart"/>
    <w:r>
      <w:rPr>
        <w:rFonts w:ascii="Myriad Pro" w:hAnsi="Myriad Pro"/>
        <w:sz w:val="16"/>
        <w:szCs w:val="16"/>
        <w:lang w:val="de-DE"/>
      </w:rPr>
      <w:t>Ljubljani</w:t>
    </w:r>
    <w:proofErr w:type="spellEnd"/>
    <w:r>
      <w:rPr>
        <w:rFonts w:ascii="Myriad Pro" w:hAnsi="Myriad Pro"/>
        <w:sz w:val="16"/>
        <w:szCs w:val="16"/>
        <w:lang w:val="de-DE"/>
      </w:rPr>
      <w:t xml:space="preserve">, </w:t>
    </w:r>
    <w:proofErr w:type="spellStart"/>
    <w:r>
      <w:rPr>
        <w:rFonts w:ascii="Myriad Pro" w:hAnsi="Myriad Pro"/>
        <w:sz w:val="16"/>
        <w:szCs w:val="16"/>
        <w:lang w:val="de-DE"/>
      </w:rPr>
      <w:t>osn</w:t>
    </w:r>
    <w:proofErr w:type="spellEnd"/>
    <w:r>
      <w:rPr>
        <w:rFonts w:ascii="Myriad Pro" w:hAnsi="Myriad Pro"/>
        <w:sz w:val="16"/>
        <w:szCs w:val="16"/>
        <w:lang w:val="de-DE"/>
      </w:rPr>
      <w:t>. kapital 7.500,00 EUR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976C" w14:textId="77777777" w:rsidR="00945459" w:rsidRDefault="009454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3D8A" w14:textId="77777777" w:rsidR="00236964" w:rsidRDefault="00236964" w:rsidP="002417C0">
      <w:pPr>
        <w:spacing w:after="0" w:line="240" w:lineRule="auto"/>
      </w:pPr>
      <w:r>
        <w:separator/>
      </w:r>
    </w:p>
  </w:footnote>
  <w:footnote w:type="continuationSeparator" w:id="0">
    <w:p w14:paraId="3463FB5E" w14:textId="77777777" w:rsidR="00236964" w:rsidRDefault="00236964" w:rsidP="0024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5142" w14:textId="77777777" w:rsidR="00945459" w:rsidRDefault="00A9702C">
    <w:pPr>
      <w:pStyle w:val="Glava"/>
    </w:pPr>
    <w:r>
      <w:rPr>
        <w:noProof/>
      </w:rPr>
      <w:pict w14:anchorId="5EF2A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200657" o:spid="_x0000_s10242" type="#_x0000_t136" style="position:absolute;margin-left:0;margin-top:0;width:527.85pt;height:131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Digital-7 Italic&quot;;font-size:1pt" string="Matica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A9FE" w14:textId="77777777" w:rsidR="00743408" w:rsidRDefault="00A9702C" w:rsidP="002417C0">
    <w:pPr>
      <w:pStyle w:val="Glava"/>
      <w:jc w:val="center"/>
      <w:rPr>
        <w:noProof/>
      </w:rPr>
    </w:pPr>
    <w:r>
      <w:rPr>
        <w:noProof/>
      </w:rPr>
      <w:pict w14:anchorId="1DF161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200658" o:spid="_x0000_s10243" type="#_x0000_t136" style="position:absolute;left:0;text-align:left;margin-left:0;margin-top:0;width:527.85pt;height:131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Digital-7 Italic&quot;;font-size:1pt" string="Matica MB"/>
          <w10:wrap anchorx="margin" anchory="margin"/>
        </v:shape>
      </w:pict>
    </w:r>
    <w:r w:rsidR="00377B1F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D3170" wp14:editId="70CE7751">
              <wp:simplePos x="0" y="0"/>
              <wp:positionH relativeFrom="column">
                <wp:posOffset>5657215</wp:posOffset>
              </wp:positionH>
              <wp:positionV relativeFrom="paragraph">
                <wp:posOffset>-101600</wp:posOffset>
              </wp:positionV>
              <wp:extent cx="753110" cy="66357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663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33A39" w14:textId="77777777" w:rsidR="00EA794C" w:rsidRDefault="00743408">
                          <w:r>
                            <w:rPr>
                              <w:noProof/>
                              <w:lang w:val="sl-SI" w:eastAsia="sl-SI"/>
                            </w:rPr>
                            <w:drawing>
                              <wp:inline distT="0" distB="0" distL="0" distR="0" wp14:anchorId="2CF85A2D" wp14:editId="4EA83A87">
                                <wp:extent cx="495836" cy="495836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91_ISO9001_rgb_120 n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672" cy="496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D31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45pt;margin-top:-8pt;width:59.3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" filled="f" stroked="f">
              <v:textbox>
                <w:txbxContent>
                  <w:p w14:paraId="16133A39" w14:textId="77777777" w:rsidR="00EA794C" w:rsidRDefault="00743408">
                    <w:r>
                      <w:rPr>
                        <w:noProof/>
                        <w:lang w:val="sl-SI" w:eastAsia="sl-SI"/>
                      </w:rPr>
                      <w:drawing>
                        <wp:inline distT="0" distB="0" distL="0" distR="0" wp14:anchorId="2CF85A2D" wp14:editId="4EA83A87">
                          <wp:extent cx="495836" cy="495836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91_ISO9001_rgb_120 ne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672" cy="496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43408">
      <w:rPr>
        <w:noProof/>
        <w:lang w:val="sl-SI" w:eastAsia="sl-SI"/>
      </w:rPr>
      <w:drawing>
        <wp:inline distT="0" distB="0" distL="0" distR="0" wp14:anchorId="3BC45244" wp14:editId="7594CDA5">
          <wp:extent cx="2865549" cy="436785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ica M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67" cy="43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A67B0" w14:textId="77777777" w:rsidR="002417C0" w:rsidRPr="00743408" w:rsidRDefault="00743408" w:rsidP="002417C0">
    <w:pPr>
      <w:pStyle w:val="Glava"/>
      <w:jc w:val="center"/>
    </w:pPr>
    <w:r w:rsidRPr="00743408">
      <w:rPr>
        <w:noProof/>
      </w:rPr>
      <w:t>Podjetje za zastopanje in trgovino, Aškerčeva 17a, 1230 Domžale</w:t>
    </w:r>
    <w:r w:rsidR="00EA794C" w:rsidRPr="00743408">
      <w:t xml:space="preserve">   </w:t>
    </w:r>
  </w:p>
  <w:p w14:paraId="4858B2DD" w14:textId="77777777" w:rsidR="00874000" w:rsidRDefault="00377B1F" w:rsidP="002417C0">
    <w:pPr>
      <w:pStyle w:val="Glava"/>
      <w:jc w:val="cent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23610" wp14:editId="3200FF38">
              <wp:simplePos x="0" y="0"/>
              <wp:positionH relativeFrom="column">
                <wp:posOffset>-399415</wp:posOffset>
              </wp:positionH>
              <wp:positionV relativeFrom="paragraph">
                <wp:posOffset>113665</wp:posOffset>
              </wp:positionV>
              <wp:extent cx="6721475" cy="15875"/>
              <wp:effectExtent l="0" t="0" r="22225" b="222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1475" cy="15875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51E0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8.95pt" to="497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" strokecolor="black [3213]" strokeweight="1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D5FB" w14:textId="77777777" w:rsidR="00945459" w:rsidRDefault="00A9702C">
    <w:pPr>
      <w:pStyle w:val="Glava"/>
    </w:pPr>
    <w:r>
      <w:rPr>
        <w:noProof/>
      </w:rPr>
      <w:pict w14:anchorId="478D62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200656" o:spid="_x0000_s1024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Digital-7 Italic&quot;;font-size:1pt" string="Matica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4"/>
    <w:multiLevelType w:val="hybridMultilevel"/>
    <w:tmpl w:val="3E4EA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3D7"/>
    <w:multiLevelType w:val="hybridMultilevel"/>
    <w:tmpl w:val="330E2DD2"/>
    <w:lvl w:ilvl="0" w:tplc="40F671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A7E5E"/>
    <w:multiLevelType w:val="hybridMultilevel"/>
    <w:tmpl w:val="0518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82C"/>
    <w:multiLevelType w:val="hybridMultilevel"/>
    <w:tmpl w:val="C76E53CC"/>
    <w:lvl w:ilvl="0" w:tplc="5522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77D7"/>
    <w:multiLevelType w:val="hybridMultilevel"/>
    <w:tmpl w:val="86BE8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7C1"/>
    <w:multiLevelType w:val="hybridMultilevel"/>
    <w:tmpl w:val="9A94CA16"/>
    <w:lvl w:ilvl="0" w:tplc="20E2D81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0074E"/>
    <w:multiLevelType w:val="hybridMultilevel"/>
    <w:tmpl w:val="E4CE6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22E5"/>
    <w:multiLevelType w:val="hybridMultilevel"/>
    <w:tmpl w:val="79AE67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56F2"/>
    <w:multiLevelType w:val="hybridMultilevel"/>
    <w:tmpl w:val="9A94CA16"/>
    <w:lvl w:ilvl="0" w:tplc="20E2D81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13883"/>
    <w:multiLevelType w:val="hybridMultilevel"/>
    <w:tmpl w:val="6936CC0A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97B86"/>
    <w:multiLevelType w:val="hybridMultilevel"/>
    <w:tmpl w:val="0518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046B4"/>
    <w:multiLevelType w:val="hybridMultilevel"/>
    <w:tmpl w:val="9A94CA16"/>
    <w:lvl w:ilvl="0" w:tplc="20E2D81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04B56"/>
    <w:multiLevelType w:val="hybridMultilevel"/>
    <w:tmpl w:val="9140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E5EC6"/>
    <w:multiLevelType w:val="hybridMultilevel"/>
    <w:tmpl w:val="9A94CA16"/>
    <w:lvl w:ilvl="0" w:tplc="20E2D81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0"/>
    <w:rsid w:val="000D047F"/>
    <w:rsid w:val="00123129"/>
    <w:rsid w:val="00147819"/>
    <w:rsid w:val="00167E1B"/>
    <w:rsid w:val="001F0571"/>
    <w:rsid w:val="00222F31"/>
    <w:rsid w:val="00236964"/>
    <w:rsid w:val="002417C0"/>
    <w:rsid w:val="002671D5"/>
    <w:rsid w:val="002C04DA"/>
    <w:rsid w:val="002C68F7"/>
    <w:rsid w:val="00343377"/>
    <w:rsid w:val="0036319F"/>
    <w:rsid w:val="00377B1F"/>
    <w:rsid w:val="003B733C"/>
    <w:rsid w:val="003D1BAE"/>
    <w:rsid w:val="00432C32"/>
    <w:rsid w:val="00494EC6"/>
    <w:rsid w:val="0054375A"/>
    <w:rsid w:val="005454E9"/>
    <w:rsid w:val="005D346C"/>
    <w:rsid w:val="005E2F5B"/>
    <w:rsid w:val="00640F3F"/>
    <w:rsid w:val="00646081"/>
    <w:rsid w:val="00664D9F"/>
    <w:rsid w:val="00667D55"/>
    <w:rsid w:val="00671ADF"/>
    <w:rsid w:val="00693026"/>
    <w:rsid w:val="00693BAE"/>
    <w:rsid w:val="006A2ABA"/>
    <w:rsid w:val="00716DBF"/>
    <w:rsid w:val="00734A53"/>
    <w:rsid w:val="00743408"/>
    <w:rsid w:val="00771CB5"/>
    <w:rsid w:val="007F4387"/>
    <w:rsid w:val="008340ED"/>
    <w:rsid w:val="00840EEC"/>
    <w:rsid w:val="00874000"/>
    <w:rsid w:val="008E683E"/>
    <w:rsid w:val="008F4597"/>
    <w:rsid w:val="00945459"/>
    <w:rsid w:val="009533C5"/>
    <w:rsid w:val="00977667"/>
    <w:rsid w:val="009A0449"/>
    <w:rsid w:val="009B1AC9"/>
    <w:rsid w:val="00A05FD0"/>
    <w:rsid w:val="00A63D33"/>
    <w:rsid w:val="00A92955"/>
    <w:rsid w:val="00A9702C"/>
    <w:rsid w:val="00AB0313"/>
    <w:rsid w:val="00B324D6"/>
    <w:rsid w:val="00B339D0"/>
    <w:rsid w:val="00B404BA"/>
    <w:rsid w:val="00B541BE"/>
    <w:rsid w:val="00B63562"/>
    <w:rsid w:val="00B8278C"/>
    <w:rsid w:val="00BB048A"/>
    <w:rsid w:val="00BB33A9"/>
    <w:rsid w:val="00BD458C"/>
    <w:rsid w:val="00BF6428"/>
    <w:rsid w:val="00C03473"/>
    <w:rsid w:val="00C74724"/>
    <w:rsid w:val="00D70633"/>
    <w:rsid w:val="00E70185"/>
    <w:rsid w:val="00EA794C"/>
    <w:rsid w:val="00EB100C"/>
    <w:rsid w:val="00EC3435"/>
    <w:rsid w:val="00ED2C26"/>
    <w:rsid w:val="00F0328C"/>
    <w:rsid w:val="00FA72AA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90FC96A"/>
  <w15:docId w15:val="{8BCB7728-6A0B-46A8-8FA0-13C1BF59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1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17C0"/>
  </w:style>
  <w:style w:type="paragraph" w:styleId="Noga">
    <w:name w:val="footer"/>
    <w:basedOn w:val="Navaden"/>
    <w:link w:val="NogaZnak"/>
    <w:uiPriority w:val="99"/>
    <w:unhideWhenUsed/>
    <w:rsid w:val="00241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17C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7C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F3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9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icamb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D30E-B8A3-4A2E-8650-7DFFD381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Vili</cp:lastModifiedBy>
  <cp:revision>8</cp:revision>
  <cp:lastPrinted>2019-10-14T09:04:00Z</cp:lastPrinted>
  <dcterms:created xsi:type="dcterms:W3CDTF">2022-05-30T06:17:00Z</dcterms:created>
  <dcterms:modified xsi:type="dcterms:W3CDTF">2022-08-19T11:11:00Z</dcterms:modified>
</cp:coreProperties>
</file>